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5E84" w:rsidRDefault="009A253B" w:rsidP="00D55E84">
      <w:pPr>
        <w:jc w:val="center"/>
      </w:pPr>
      <w:r>
        <w:t>PRZEDMIAR ROBÓ</w:t>
      </w:r>
      <w:r w:rsidR="00D55E84">
        <w:t>T</w:t>
      </w:r>
    </w:p>
    <w:p w:rsidR="00D55E84" w:rsidRDefault="00D55E84" w:rsidP="00D55E84">
      <w:r w:rsidRPr="00D55E84">
        <w:rPr>
          <w:b/>
        </w:rPr>
        <w:t>NAZWA INWESTYCJI:</w:t>
      </w:r>
      <w:r>
        <w:t xml:space="preserve"> </w:t>
      </w:r>
      <w:r w:rsidR="00A04909" w:rsidRPr="00A04909">
        <w:rPr>
          <w:rFonts w:cstheme="minorHAnsi"/>
        </w:rPr>
        <w:t xml:space="preserve">Remont stropodachów - tarasów nad halami garażowymi dla budynku przy ul. Św. Patryka 2 (dot. lok. </w:t>
      </w:r>
      <w:r w:rsidR="00A04909" w:rsidRPr="00A04909">
        <w:rPr>
          <w:rFonts w:cstheme="minorHAnsi"/>
          <w:i/>
        </w:rPr>
        <w:t>29,30,37,38</w:t>
      </w:r>
      <w:r w:rsidR="00A04909" w:rsidRPr="00A04909">
        <w:rPr>
          <w:rFonts w:cstheme="minorHAnsi"/>
        </w:rPr>
        <w:t>) oraz przejścia z klatek schodowych na Osiedlu „Wilga 2000”</w:t>
      </w:r>
      <w:r w:rsidR="00A04909" w:rsidRPr="00A04909">
        <w:rPr>
          <w:rFonts w:cstheme="minorHAnsi"/>
          <w:i/>
        </w:rPr>
        <w:t xml:space="preserve"> </w:t>
      </w:r>
      <w:r w:rsidR="00A04909" w:rsidRPr="00A04909">
        <w:rPr>
          <w:rFonts w:cstheme="minorHAnsi"/>
        </w:rPr>
        <w:t>w  Warszawie</w:t>
      </w:r>
    </w:p>
    <w:p w:rsidR="00D72014" w:rsidRDefault="00D55E84" w:rsidP="00D55E84">
      <w:r w:rsidRPr="00D55E84">
        <w:rPr>
          <w:b/>
        </w:rPr>
        <w:t>ADRES INWESTYCJI:</w:t>
      </w:r>
      <w:r w:rsidR="00D72014">
        <w:t xml:space="preserve"> ul. Św. Patryka 2,</w:t>
      </w:r>
      <w:r>
        <w:t xml:space="preserve"> 03-984 Warszawa, dz. nr 12/35 </w:t>
      </w:r>
    </w:p>
    <w:p w:rsidR="00D55E84" w:rsidRDefault="00D72014" w:rsidP="00D55E84">
      <w:r>
        <w:t>obręb 3-06-07.</w:t>
      </w:r>
    </w:p>
    <w:p w:rsidR="00D55E84" w:rsidRDefault="00D55E84" w:rsidP="00D55E84">
      <w:r>
        <w:rPr>
          <w:b/>
        </w:rPr>
        <w:t>INWESTOR</w:t>
      </w:r>
      <w:r w:rsidRPr="00D55E84">
        <w:rPr>
          <w:b/>
        </w:rPr>
        <w:t>:</w:t>
      </w:r>
      <w:r>
        <w:t xml:space="preserve"> Spółdzielnia Mieszkaniowa "Wilga 2000"</w:t>
      </w:r>
      <w:r w:rsidR="00D72014">
        <w:t>.</w:t>
      </w:r>
      <w:r>
        <w:t xml:space="preserve"> </w:t>
      </w:r>
    </w:p>
    <w:p w:rsidR="00D55E84" w:rsidRDefault="00D55E84" w:rsidP="00D55E84">
      <w:r w:rsidRPr="00D55E84">
        <w:rPr>
          <w:b/>
        </w:rPr>
        <w:t>ADRES INWESTORA:</w:t>
      </w:r>
      <w:r>
        <w:t xml:space="preserve"> ul. Szkoły Orląt nr 4, lok. 5, 03-984 Warszawa</w:t>
      </w:r>
      <w:r w:rsidR="00D72014">
        <w:t>.</w:t>
      </w:r>
      <w:r>
        <w:t xml:space="preserve"> </w:t>
      </w:r>
    </w:p>
    <w:p w:rsidR="002E60CE" w:rsidRDefault="00D55E84" w:rsidP="00D55E84">
      <w:r w:rsidRPr="00D55E84">
        <w:rPr>
          <w:b/>
        </w:rPr>
        <w:t>BRANŻA:</w:t>
      </w:r>
      <w:r>
        <w:t xml:space="preserve"> budowlan</w:t>
      </w:r>
      <w:r w:rsidR="00D72014">
        <w:t>a</w:t>
      </w:r>
    </w:p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D55E84" w:rsidRDefault="00D55E84" w:rsidP="00D55E84"/>
    <w:p w:rsidR="00114099" w:rsidRDefault="00114099" w:rsidP="00D55E84"/>
    <w:p w:rsidR="00D55E84" w:rsidRPr="00AE354E" w:rsidRDefault="00D55E84" w:rsidP="00D55E84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AE354E">
        <w:rPr>
          <w:b/>
          <w:sz w:val="32"/>
          <w:szCs w:val="32"/>
        </w:rPr>
        <w:lastRenderedPageBreak/>
        <w:t>ETAP 1</w:t>
      </w:r>
      <w:r w:rsidR="00B706C2" w:rsidRPr="00AE354E">
        <w:rPr>
          <w:b/>
          <w:sz w:val="32"/>
          <w:szCs w:val="32"/>
        </w:rPr>
        <w:t xml:space="preserve"> – tarasy lok. 13,14</w:t>
      </w:r>
      <w:r w:rsidR="00CE125E" w:rsidRPr="00AE354E">
        <w:rPr>
          <w:b/>
          <w:sz w:val="32"/>
          <w:szCs w:val="32"/>
        </w:rPr>
        <w:t xml:space="preserve"> i wyjście z klatki schodowej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6907"/>
        <w:gridCol w:w="747"/>
        <w:gridCol w:w="1024"/>
      </w:tblGrid>
      <w:tr w:rsidR="00D55E84" w:rsidTr="00ED479E">
        <w:trPr>
          <w:jc w:val="center"/>
        </w:trPr>
        <w:tc>
          <w:tcPr>
            <w:tcW w:w="534" w:type="dxa"/>
            <w:vAlign w:val="center"/>
          </w:tcPr>
          <w:p w:rsidR="00D55E84" w:rsidRDefault="00D55E84" w:rsidP="00D55E84">
            <w:pPr>
              <w:jc w:val="center"/>
            </w:pPr>
            <w:r>
              <w:t>Lp.</w:t>
            </w:r>
          </w:p>
        </w:tc>
        <w:tc>
          <w:tcPr>
            <w:tcW w:w="6907" w:type="dxa"/>
            <w:vAlign w:val="center"/>
          </w:tcPr>
          <w:p w:rsidR="00D55E84" w:rsidRDefault="00D55E84" w:rsidP="00D55E84">
            <w:pPr>
              <w:tabs>
                <w:tab w:val="left" w:pos="1467"/>
              </w:tabs>
              <w:jc w:val="center"/>
            </w:pPr>
            <w:r w:rsidRPr="00D55E84">
              <w:t>Opis</w:t>
            </w:r>
          </w:p>
        </w:tc>
        <w:tc>
          <w:tcPr>
            <w:tcW w:w="747" w:type="dxa"/>
            <w:vAlign w:val="center"/>
          </w:tcPr>
          <w:p w:rsidR="00D55E84" w:rsidRDefault="00D55E84" w:rsidP="00D55E84">
            <w:pPr>
              <w:jc w:val="center"/>
            </w:pPr>
            <w:r w:rsidRPr="00D55E84">
              <w:t>j.m.</w:t>
            </w:r>
          </w:p>
        </w:tc>
        <w:tc>
          <w:tcPr>
            <w:tcW w:w="1024" w:type="dxa"/>
            <w:vAlign w:val="center"/>
          </w:tcPr>
          <w:p w:rsidR="00D55E84" w:rsidRDefault="00D55E84" w:rsidP="00D55E84">
            <w:pPr>
              <w:jc w:val="center"/>
            </w:pPr>
            <w:r>
              <w:t>Obmiar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07" w:type="dxa"/>
            <w:vAlign w:val="center"/>
          </w:tcPr>
          <w:p w:rsidR="00A876DD" w:rsidRPr="00D55E84" w:rsidRDefault="00A876DD" w:rsidP="00D55E84">
            <w:pPr>
              <w:tabs>
                <w:tab w:val="left" w:pos="1467"/>
              </w:tabs>
            </w:pPr>
            <w:r>
              <w:t>Ręczne usunięcie warstwy gruntu organicznego grub. 7-23 cm</w:t>
            </w:r>
          </w:p>
        </w:tc>
        <w:tc>
          <w:tcPr>
            <w:tcW w:w="747" w:type="dxa"/>
            <w:vAlign w:val="center"/>
          </w:tcPr>
          <w:p w:rsidR="00A876DD" w:rsidRPr="00D55E84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D55E84">
            <w:pPr>
              <w:jc w:val="center"/>
            </w:pPr>
            <w:r>
              <w:t>35</w:t>
            </w:r>
            <w:r w:rsidR="00A876DD">
              <w:t>,</w:t>
            </w:r>
            <w:r>
              <w:t>5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07" w:type="dxa"/>
            <w:vAlign w:val="center"/>
          </w:tcPr>
          <w:p w:rsidR="00A876DD" w:rsidRPr="00D55E84" w:rsidRDefault="00A876DD" w:rsidP="00D55E84">
            <w:pPr>
              <w:tabs>
                <w:tab w:val="left" w:pos="1467"/>
              </w:tabs>
            </w:pPr>
            <w:r>
              <w:t>Rozebranie nawierzchni z kostki betonowej</w:t>
            </w:r>
            <w:r w:rsidR="007D35DF">
              <w:t xml:space="preserve"> oraz lastryko w wejściu do klatki schodowej</w:t>
            </w:r>
          </w:p>
        </w:tc>
        <w:tc>
          <w:tcPr>
            <w:tcW w:w="747" w:type="dxa"/>
            <w:vAlign w:val="center"/>
          </w:tcPr>
          <w:p w:rsidR="00A876DD" w:rsidRPr="00D55E84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125464" w:rsidRDefault="00A04909" w:rsidP="00125464">
            <w:pPr>
              <w:jc w:val="center"/>
            </w:pPr>
            <w:r>
              <w:t>115,5</w:t>
            </w:r>
          </w:p>
        </w:tc>
      </w:tr>
      <w:tr w:rsidR="00A876DD" w:rsidTr="00A04909">
        <w:trPr>
          <w:trHeight w:val="633"/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907" w:type="dxa"/>
            <w:vAlign w:val="center"/>
          </w:tcPr>
          <w:p w:rsidR="00A876DD" w:rsidRPr="00D55E84" w:rsidRDefault="00A876DD" w:rsidP="00D55E84">
            <w:pPr>
              <w:tabs>
                <w:tab w:val="left" w:pos="1467"/>
              </w:tabs>
            </w:pPr>
            <w:r w:rsidRPr="00D55E84">
              <w:t>Rozebranie warstwy filtracyjnej z otoczaków, grub. 9 cm, zamiennie z piaskiem 10 cm</w:t>
            </w:r>
            <w:r>
              <w:t>, styropian 2 cm</w:t>
            </w:r>
          </w:p>
        </w:tc>
        <w:tc>
          <w:tcPr>
            <w:tcW w:w="747" w:type="dxa"/>
            <w:vAlign w:val="center"/>
          </w:tcPr>
          <w:p w:rsidR="00A876DD" w:rsidRPr="00D55E84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151,0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907" w:type="dxa"/>
            <w:vAlign w:val="center"/>
          </w:tcPr>
          <w:p w:rsidR="00A876DD" w:rsidRPr="00D55E84" w:rsidRDefault="00A876DD" w:rsidP="00797DBC">
            <w:pPr>
              <w:tabs>
                <w:tab w:val="left" w:pos="1467"/>
              </w:tabs>
            </w:pPr>
            <w:r w:rsidRPr="00D55E84">
              <w:t>Skucie szlichty dociskowej o grubości 4</w:t>
            </w:r>
            <w:r>
              <w:t>-10</w:t>
            </w:r>
            <w:r w:rsidRPr="00D55E84">
              <w:t xml:space="preserve"> cm</w:t>
            </w:r>
          </w:p>
        </w:tc>
        <w:tc>
          <w:tcPr>
            <w:tcW w:w="747" w:type="dxa"/>
            <w:vAlign w:val="center"/>
          </w:tcPr>
          <w:p w:rsidR="00A876DD" w:rsidRPr="00D55E84" w:rsidRDefault="00A876DD" w:rsidP="00D55E84">
            <w:pPr>
              <w:jc w:val="center"/>
            </w:pPr>
            <w:r>
              <w:t>m</w:t>
            </w:r>
            <w:r w:rsidR="00A04909">
              <w:t>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151,0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6907" w:type="dxa"/>
            <w:vAlign w:val="center"/>
          </w:tcPr>
          <w:p w:rsidR="00A876DD" w:rsidRPr="00D55E84" w:rsidRDefault="00A876DD" w:rsidP="00D55E84">
            <w:pPr>
              <w:tabs>
                <w:tab w:val="left" w:pos="1467"/>
              </w:tabs>
            </w:pPr>
            <w:r w:rsidRPr="00D55E84">
              <w:t>Rozebranie obróbek blacharskich</w:t>
            </w:r>
          </w:p>
        </w:tc>
        <w:tc>
          <w:tcPr>
            <w:tcW w:w="747" w:type="dxa"/>
            <w:vAlign w:val="center"/>
          </w:tcPr>
          <w:p w:rsidR="00A876DD" w:rsidRDefault="00A04909" w:rsidP="00D55E84">
            <w:pPr>
              <w:jc w:val="center"/>
            </w:pPr>
            <w:r>
              <w:t>kpl.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1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6907" w:type="dxa"/>
            <w:vAlign w:val="center"/>
          </w:tcPr>
          <w:p w:rsidR="00A876DD" w:rsidRPr="00D55E84" w:rsidRDefault="00A876DD" w:rsidP="00D55E84">
            <w:pPr>
              <w:tabs>
                <w:tab w:val="left" w:pos="1467"/>
              </w:tabs>
            </w:pPr>
            <w:r w:rsidRPr="00D55E84">
              <w:t>Rozebranie murków</w:t>
            </w:r>
            <w:r>
              <w:t xml:space="preserve"> betonowych, murów</w:t>
            </w:r>
            <w:r w:rsidRPr="00D55E84">
              <w:t xml:space="preserve"> klinkierowych</w:t>
            </w:r>
            <w:r>
              <w:t xml:space="preserve"> na powierzchni stropodachu, murków w formie donicy odwodnienia z dachu oraz muru klinkierowego w ścianie budynku wraz z obróbką blacharską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m3</w:t>
            </w:r>
          </w:p>
        </w:tc>
        <w:tc>
          <w:tcPr>
            <w:tcW w:w="1024" w:type="dxa"/>
            <w:vAlign w:val="center"/>
          </w:tcPr>
          <w:p w:rsidR="00A876DD" w:rsidRDefault="00A04909" w:rsidP="00D55E84">
            <w:pPr>
              <w:jc w:val="center"/>
            </w:pPr>
            <w:r>
              <w:t>12,8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6907" w:type="dxa"/>
            <w:vAlign w:val="center"/>
          </w:tcPr>
          <w:p w:rsidR="00A876DD" w:rsidRDefault="00A876DD" w:rsidP="00D55E84">
            <w:pPr>
              <w:tabs>
                <w:tab w:val="left" w:pos="1467"/>
              </w:tabs>
            </w:pPr>
            <w:r w:rsidRPr="00092553">
              <w:t>Oczyszczenie żelbetowej płyty tarasu</w:t>
            </w:r>
            <w:r>
              <w:t xml:space="preserve"> </w:t>
            </w:r>
            <w:r w:rsidRPr="00092553">
              <w:t>szlifowanie/ frezowanie/ śrutowanie podłoża, w celu zapewnienia odpowiedniej nośności płyt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180,00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6907" w:type="dxa"/>
            <w:vAlign w:val="center"/>
          </w:tcPr>
          <w:p w:rsidR="00A876DD" w:rsidRPr="00092553" w:rsidRDefault="00A876DD" w:rsidP="00D55E84">
            <w:pPr>
              <w:tabs>
                <w:tab w:val="left" w:pos="1467"/>
              </w:tabs>
            </w:pPr>
            <w:r>
              <w:t>Wykonanie podparć punktowych balustrad na tarasach oraz zakotwienie do ścian budynku za pomocą marek stalowych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kpl</w:t>
            </w:r>
          </w:p>
        </w:tc>
        <w:tc>
          <w:tcPr>
            <w:tcW w:w="1024" w:type="dxa"/>
            <w:vAlign w:val="center"/>
          </w:tcPr>
          <w:p w:rsidR="00A876DD" w:rsidRDefault="00A876DD" w:rsidP="00D55E84">
            <w:pPr>
              <w:jc w:val="center"/>
            </w:pPr>
            <w:r>
              <w:t>1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6907" w:type="dxa"/>
            <w:vAlign w:val="center"/>
          </w:tcPr>
          <w:p w:rsidR="00A876DD" w:rsidRDefault="00A876DD" w:rsidP="00D55E84">
            <w:pPr>
              <w:tabs>
                <w:tab w:val="left" w:pos="1467"/>
              </w:tabs>
            </w:pPr>
            <w:r w:rsidRPr="00092553">
              <w:t>Naprawa górnej powierzchni zarysowanych płyt stropowych, poprzez iniekcję grawitacyjną rys (w uzasadnionych przypadkach  iniekcję ciśnieniową)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D55E84">
            <w:pPr>
              <w:jc w:val="center"/>
            </w:pPr>
            <w:r>
              <w:t>180,00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6907" w:type="dxa"/>
            <w:vAlign w:val="center"/>
          </w:tcPr>
          <w:p w:rsidR="00A876DD" w:rsidRDefault="00A876DD" w:rsidP="00092553">
            <w:pPr>
              <w:tabs>
                <w:tab w:val="left" w:pos="1467"/>
              </w:tabs>
            </w:pPr>
            <w:r>
              <w:t>Zaczopowanie rys przebiegających przez całą wysokość płyty stropowej mieszanką składającą się z cementów i substancji pomocniczych, o wyjątkowo szybkim czasie wiązania, np. INTRASIT Rasant 55Z</w:t>
            </w:r>
          </w:p>
          <w:p w:rsidR="00A876DD" w:rsidRDefault="00A876DD" w:rsidP="00092553">
            <w:pPr>
              <w:tabs>
                <w:tab w:val="left" w:pos="1467"/>
              </w:tabs>
            </w:pPr>
            <w:r>
              <w:t>dm3 &lt;szacunkowo: 10,0&gt;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dm3</w:t>
            </w:r>
          </w:p>
        </w:tc>
        <w:tc>
          <w:tcPr>
            <w:tcW w:w="1024" w:type="dxa"/>
            <w:vAlign w:val="center"/>
          </w:tcPr>
          <w:p w:rsidR="00A876DD" w:rsidRDefault="00A876DD" w:rsidP="00D55E84">
            <w:pPr>
              <w:jc w:val="center"/>
            </w:pPr>
            <w:r>
              <w:t>10,00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6907" w:type="dxa"/>
            <w:vAlign w:val="center"/>
          </w:tcPr>
          <w:p w:rsidR="00A876DD" w:rsidRDefault="00A876DD" w:rsidP="00D55E84">
            <w:pPr>
              <w:tabs>
                <w:tab w:val="left" w:pos="1467"/>
              </w:tabs>
            </w:pPr>
            <w:r w:rsidRPr="00CE30E7">
              <w:t>Warstwa naprawcza, spadkowa, na warstwie s</w:t>
            </w:r>
            <w:r>
              <w:t>z</w:t>
            </w:r>
            <w:r w:rsidRPr="00CE30E7">
              <w:t>czepnej, w tym: - wykonanie warstw s</w:t>
            </w:r>
            <w:r>
              <w:t>z</w:t>
            </w:r>
            <w:r w:rsidRPr="00CE30E7">
              <w:t>czepnych, z zaprawy mineralnej na bazie cementu z modyfikowanymi polimerami, np. MONOBET ZH/MK - wykonanie warstw naprawczych, spadkowych, o grub. 5-120 mm, z zaprawy mineralnej, cementowo-polimerowej, zawierającej zbrojenie rozproszone z mikrowłókien syntetycznych, np. MONOBET FM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D55E84">
            <w:pPr>
              <w:jc w:val="center"/>
            </w:pPr>
            <w:r>
              <w:t>180,00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6907" w:type="dxa"/>
            <w:vAlign w:val="center"/>
          </w:tcPr>
          <w:p w:rsidR="00A876DD" w:rsidRDefault="00A876DD" w:rsidP="00D55E84">
            <w:pPr>
              <w:tabs>
                <w:tab w:val="left" w:pos="1467"/>
              </w:tabs>
            </w:pPr>
            <w:r w:rsidRPr="00CE30E7">
              <w:t>Wykonanie fasety z zaprawy mineralnej, cementowo-polimerowej, zawierającej zbrojenie rozproszone z mikrowłókien syntetycznych, np. MONOBET FM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75,0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6907" w:type="dxa"/>
            <w:vAlign w:val="center"/>
          </w:tcPr>
          <w:p w:rsidR="00A876DD" w:rsidRDefault="00A876DD" w:rsidP="00D55E84">
            <w:pPr>
              <w:tabs>
                <w:tab w:val="left" w:pos="1467"/>
              </w:tabs>
            </w:pPr>
            <w:r w:rsidRPr="00CE30E7">
              <w:t>Uszczelnienie dylatacji taśmą izolacyjną TDS szerokości 240 mm, wklejaną na elastycznym kleju epoksydowym bezrozpuszczalnikowym, np. Harz EP 68K Flex, po zagruntowaniu żywicą, np. Harz ERGODUR FLEX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45</w:t>
            </w:r>
            <w:r w:rsidR="00A876DD">
              <w:t>,</w:t>
            </w:r>
            <w:r>
              <w:t>0</w:t>
            </w:r>
            <w:r w:rsidR="00125464">
              <w:t>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6907" w:type="dxa"/>
            <w:vAlign w:val="center"/>
          </w:tcPr>
          <w:p w:rsidR="00A876DD" w:rsidRDefault="00A876DD" w:rsidP="00D55E84">
            <w:pPr>
              <w:tabs>
                <w:tab w:val="left" w:pos="1467"/>
              </w:tabs>
            </w:pPr>
            <w:r w:rsidRPr="00CE30E7">
              <w:t>Ręczne gruntowanie podłoży poziomych pod hydroizolację, z użyciem niezawierającego rozpuszczalników, gotowego do użycia, polepszającego przyczepność środka gruntującego, np. IMBERAL Aqurol 10D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D55E84">
            <w:pPr>
              <w:jc w:val="center"/>
            </w:pPr>
            <w:r>
              <w:t>180,00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6907" w:type="dxa"/>
            <w:vAlign w:val="center"/>
          </w:tcPr>
          <w:p w:rsidR="00A876DD" w:rsidRDefault="00A876DD" w:rsidP="00D55E84">
            <w:pPr>
              <w:tabs>
                <w:tab w:val="left" w:pos="1467"/>
              </w:tabs>
            </w:pPr>
            <w:r w:rsidRPr="00CE30E7">
              <w:t>Ręczne gruntowanie podłoży pionowych pod hydroizolację, z użyciem niezawierającego rozpuszczalników, gotowego do użycia, polepszającego przyczepność środka gruntującego, np. IMBERAL Aqurol 10D</w:t>
            </w:r>
            <w:r>
              <w:t xml:space="preserve"> – wywinięcie na ścianę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38,00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720097">
            <w:pPr>
              <w:tabs>
                <w:tab w:val="left" w:pos="1467"/>
              </w:tabs>
            </w:pPr>
            <w:r w:rsidRPr="00CE30E7">
              <w:t>Hydroizolacja pozioma, bitumiczna przeciwwilgociowa, grub.</w:t>
            </w:r>
            <w:r>
              <w:t xml:space="preserve"> min</w:t>
            </w:r>
            <w:r w:rsidRPr="00CE30E7">
              <w:t xml:space="preserve"> </w:t>
            </w:r>
            <w:r>
              <w:t>2,5</w:t>
            </w:r>
            <w:r w:rsidRPr="00CE30E7">
              <w:t xml:space="preserve"> mm, z niezawierającej rozpuszczalników, przykrywającej rysy, 2-składnikowej, grubowarstwowej masy bitumicznej, np. OKOPLAST 2K 20B</w:t>
            </w:r>
            <w:r>
              <w:t xml:space="preserve"> – </w:t>
            </w:r>
            <w:r w:rsidR="00A04909">
              <w:t xml:space="preserve">min. </w:t>
            </w:r>
            <w:r>
              <w:t>dwie warstwy</w:t>
            </w:r>
            <w:r w:rsidR="00A04909">
              <w:t xml:space="preserve"> o odpowiedniej grubości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180,00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D55E84">
            <w:pPr>
              <w:tabs>
                <w:tab w:val="left" w:pos="1467"/>
              </w:tabs>
            </w:pPr>
            <w:r w:rsidRPr="00CE30E7">
              <w:t xml:space="preserve">Hydroizolacja pionowa, bitumiczna przeciwwilgociowa, grub. </w:t>
            </w:r>
            <w:r>
              <w:t>min 2,5</w:t>
            </w:r>
            <w:r w:rsidRPr="00CE30E7">
              <w:t xml:space="preserve"> mm, z niezawierającej rozpuszczalników, przykrywającej rysy, 2-składnikowej, grubowarstwowej masy bitumicznej, np. OKOPLAST 2K 20B</w:t>
            </w:r>
            <w:r>
              <w:t xml:space="preserve"> – wywinięcie </w:t>
            </w:r>
            <w:r>
              <w:lastRenderedPageBreak/>
              <w:t xml:space="preserve">na ścianę, </w:t>
            </w:r>
            <w:r w:rsidR="00A04909">
              <w:t>min. dwie warstwy o odpowiedniej grubości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lastRenderedPageBreak/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38,00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D55E84">
            <w:pPr>
              <w:tabs>
                <w:tab w:val="left" w:pos="1467"/>
              </w:tabs>
            </w:pPr>
            <w:r w:rsidRPr="00CE30E7">
              <w:t>Dodatkowe wtopienie wkładki zbrojącej, np. IMBERAL VE 89V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218,00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D55E84">
            <w:pPr>
              <w:tabs>
                <w:tab w:val="left" w:pos="1467"/>
              </w:tabs>
            </w:pPr>
            <w:r w:rsidRPr="00CE30E7">
              <w:t>Zabezpieczenie powierzchni pionowych przed działaniem UV - warstwą szlamu uszczelniającego typu PROLASTIC® 55Z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38,00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D55E84">
            <w:pPr>
              <w:tabs>
                <w:tab w:val="left" w:pos="1467"/>
              </w:tabs>
            </w:pPr>
            <w:r w:rsidRPr="00CE30E7">
              <w:t>Dostawa i montaż przepustów - kielichów przyściennych do izolacji płynnych</w:t>
            </w:r>
          </w:p>
        </w:tc>
        <w:tc>
          <w:tcPr>
            <w:tcW w:w="747" w:type="dxa"/>
            <w:vAlign w:val="center"/>
          </w:tcPr>
          <w:p w:rsidR="00A876DD" w:rsidRDefault="00A04909" w:rsidP="00D55E84">
            <w:pPr>
              <w:jc w:val="center"/>
            </w:pPr>
            <w:r>
              <w:t>s</w:t>
            </w:r>
            <w:r w:rsidR="00A876DD">
              <w:t>zt</w:t>
            </w:r>
            <w:r>
              <w:t>.</w:t>
            </w:r>
          </w:p>
        </w:tc>
        <w:tc>
          <w:tcPr>
            <w:tcW w:w="1024" w:type="dxa"/>
            <w:vAlign w:val="center"/>
          </w:tcPr>
          <w:p w:rsidR="00A876DD" w:rsidRDefault="00A04909" w:rsidP="00D55E84">
            <w:pPr>
              <w:jc w:val="center"/>
            </w:pPr>
            <w:r>
              <w:t>9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6907" w:type="dxa"/>
            <w:vAlign w:val="center"/>
          </w:tcPr>
          <w:p w:rsidR="00A876DD" w:rsidRDefault="00A876DD" w:rsidP="00D55E84">
            <w:pPr>
              <w:tabs>
                <w:tab w:val="left" w:pos="1467"/>
              </w:tabs>
            </w:pPr>
            <w:r w:rsidRPr="00153304">
              <w:t>Docieplenie ścian pełnych z otworami z przyklejeniem styroduru</w:t>
            </w:r>
            <w:r>
              <w:t xml:space="preserve"> 10cm</w:t>
            </w:r>
            <w:r w:rsidRPr="00153304">
              <w:t xml:space="preserve"> i jednej warstwy siatki  wraz z wyprawą tynkarską (mozaika + sylikonowy)</w:t>
            </w:r>
          </w:p>
          <w:p w:rsidR="00A876DD" w:rsidRPr="00CE30E7" w:rsidRDefault="00A876DD" w:rsidP="00D55E84">
            <w:pPr>
              <w:tabs>
                <w:tab w:val="left" w:pos="1467"/>
              </w:tabs>
            </w:pPr>
            <w:r>
              <w:t>&lt;pow. Po demontażu cegły klinkierowej w ścianie&gt;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D55E84">
            <w:pPr>
              <w:jc w:val="center"/>
            </w:pPr>
            <w:r>
              <w:t>38</w:t>
            </w:r>
            <w:r w:rsidR="00A876DD">
              <w:t>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D55E84">
            <w:pPr>
              <w:tabs>
                <w:tab w:val="left" w:pos="1467"/>
              </w:tabs>
            </w:pPr>
            <w:r w:rsidRPr="00153304">
              <w:t>Obróbki przy szerokości w rozwinięciu do 35 cm z blachy (parapety okienne)</w:t>
            </w:r>
          </w:p>
        </w:tc>
        <w:tc>
          <w:tcPr>
            <w:tcW w:w="747" w:type="dxa"/>
            <w:vAlign w:val="center"/>
          </w:tcPr>
          <w:p w:rsidR="00A876DD" w:rsidRDefault="00A04909" w:rsidP="00D55E84">
            <w:pPr>
              <w:jc w:val="center"/>
            </w:pPr>
            <w:r>
              <w:t>s</w:t>
            </w:r>
            <w:r w:rsidR="00A876DD">
              <w:t>zt</w:t>
            </w:r>
            <w:r>
              <w:t>.</w:t>
            </w:r>
          </w:p>
        </w:tc>
        <w:tc>
          <w:tcPr>
            <w:tcW w:w="1024" w:type="dxa"/>
            <w:vAlign w:val="center"/>
          </w:tcPr>
          <w:p w:rsidR="00A876DD" w:rsidRDefault="00CE7EF7" w:rsidP="00D55E84">
            <w:pPr>
              <w:jc w:val="center"/>
            </w:pPr>
            <w:r>
              <w:t>7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D55E84">
            <w:pPr>
              <w:tabs>
                <w:tab w:val="left" w:pos="1467"/>
              </w:tabs>
            </w:pPr>
            <w:r w:rsidRPr="00CE30E7">
              <w:t>Skrzynki kontrolne, np. KS 10-GR</w:t>
            </w:r>
          </w:p>
        </w:tc>
        <w:tc>
          <w:tcPr>
            <w:tcW w:w="747" w:type="dxa"/>
            <w:vAlign w:val="center"/>
          </w:tcPr>
          <w:p w:rsidR="00A876DD" w:rsidRDefault="00A04909" w:rsidP="00D55E84">
            <w:pPr>
              <w:jc w:val="center"/>
            </w:pPr>
            <w:r>
              <w:t>s</w:t>
            </w:r>
            <w:r w:rsidR="00A876DD">
              <w:t>zt</w:t>
            </w:r>
            <w:r>
              <w:t>.</w:t>
            </w:r>
          </w:p>
        </w:tc>
        <w:tc>
          <w:tcPr>
            <w:tcW w:w="1024" w:type="dxa"/>
            <w:vAlign w:val="center"/>
          </w:tcPr>
          <w:p w:rsidR="00A876DD" w:rsidRDefault="00A04909" w:rsidP="00D55E84">
            <w:pPr>
              <w:jc w:val="center"/>
            </w:pPr>
            <w:r>
              <w:t>9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D55E84">
            <w:pPr>
              <w:tabs>
                <w:tab w:val="left" w:pos="1467"/>
              </w:tabs>
            </w:pPr>
            <w:r w:rsidRPr="00CE30E7">
              <w:t>Ochrona mechaniczna hydroizolacji folią przeciwkorzenną układaną na zakład 20%, np. WSF 40</w:t>
            </w:r>
          </w:p>
        </w:tc>
        <w:tc>
          <w:tcPr>
            <w:tcW w:w="747" w:type="dxa"/>
            <w:vAlign w:val="center"/>
          </w:tcPr>
          <w:p w:rsidR="00A876DD" w:rsidRDefault="00A876DD" w:rsidP="00CD7F01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180,00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D55E84">
            <w:pPr>
              <w:tabs>
                <w:tab w:val="left" w:pos="1467"/>
              </w:tabs>
            </w:pPr>
            <w:r w:rsidRPr="00CE30E7">
              <w:t>Mata chłonno - ochronna grub. ok. 5 mm, układana na zakład 10%, np. SSM 45</w:t>
            </w:r>
            <w:r>
              <w:t xml:space="preserve"> – powierzchnia stropu plus wywinięcia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  <w:p w:rsidR="00A876DD" w:rsidRDefault="00A876DD" w:rsidP="00CE30E7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D55E84">
            <w:pPr>
              <w:jc w:val="center"/>
            </w:pPr>
            <w:r>
              <w:t>180,00</w:t>
            </w:r>
          </w:p>
          <w:p w:rsidR="00A876DD" w:rsidRDefault="00A04909" w:rsidP="00125464">
            <w:pPr>
              <w:jc w:val="center"/>
            </w:pPr>
            <w:r>
              <w:t>15,00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6907" w:type="dxa"/>
            <w:vAlign w:val="center"/>
          </w:tcPr>
          <w:p w:rsidR="00A876DD" w:rsidRPr="00CE30E7" w:rsidRDefault="00A876DD" w:rsidP="00D55E84">
            <w:pPr>
              <w:tabs>
                <w:tab w:val="left" w:pos="1467"/>
              </w:tabs>
            </w:pPr>
            <w:r w:rsidRPr="00CE30E7">
              <w:t>Drenaż z płyt HDPE wys. ok. 40 mm, układanych na zakład 5%, np. Floradrain FD 40-E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A04909" w:rsidP="00125464">
            <w:pPr>
              <w:jc w:val="center"/>
            </w:pPr>
            <w:r>
              <w:t>180,00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6907" w:type="dxa"/>
            <w:vAlign w:val="center"/>
          </w:tcPr>
          <w:p w:rsidR="00A876DD" w:rsidRDefault="00A876DD" w:rsidP="00CE30E7">
            <w:pPr>
              <w:tabs>
                <w:tab w:val="left" w:pos="1467"/>
              </w:tabs>
            </w:pPr>
            <w:r>
              <w:t>Wypełnienie drenażu żwirem płukanym 2-8 mm, na grub. ~3,5 cm m2</w:t>
            </w:r>
          </w:p>
          <w:p w:rsidR="00A876DD" w:rsidRPr="00CE30E7" w:rsidRDefault="00A876DD" w:rsidP="00CE30E7">
            <w:pPr>
              <w:tabs>
                <w:tab w:val="left" w:pos="1467"/>
              </w:tabs>
            </w:pPr>
            <w:r>
              <w:t>&lt;nawierzchnia typu 3 i 4&gt;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E1456E" w:rsidP="00D55E84">
            <w:pPr>
              <w:jc w:val="center"/>
            </w:pPr>
            <w:r>
              <w:t>106,00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6907" w:type="dxa"/>
            <w:vAlign w:val="center"/>
          </w:tcPr>
          <w:p w:rsidR="00A876DD" w:rsidRDefault="00A876DD" w:rsidP="00CE30E7">
            <w:pPr>
              <w:tabs>
                <w:tab w:val="left" w:pos="1467"/>
              </w:tabs>
            </w:pPr>
            <w:r>
              <w:t>Włóknina filtracyjna grub. 0,6 mm, gram. 100 g/m2, układana na zakład 10%, np. typu SF</w:t>
            </w:r>
          </w:p>
          <w:p w:rsidR="00A876DD" w:rsidRPr="00CE30E7" w:rsidRDefault="00A876DD" w:rsidP="00CE30E7">
            <w:pPr>
              <w:tabs>
                <w:tab w:val="left" w:pos="1467"/>
              </w:tabs>
            </w:pPr>
            <w:r>
              <w:t>&lt;dla nawierzchni typu 1 i 2&gt;</w:t>
            </w:r>
          </w:p>
        </w:tc>
        <w:tc>
          <w:tcPr>
            <w:tcW w:w="747" w:type="dxa"/>
            <w:vAlign w:val="center"/>
          </w:tcPr>
          <w:p w:rsidR="00A876DD" w:rsidRDefault="00A876DD" w:rsidP="00CD7F01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E1456E" w:rsidP="00125464">
            <w:pPr>
              <w:jc w:val="center"/>
            </w:pPr>
            <w:r>
              <w:t>74,00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6907" w:type="dxa"/>
            <w:vAlign w:val="center"/>
          </w:tcPr>
          <w:p w:rsidR="00A876DD" w:rsidRDefault="00A876DD" w:rsidP="00153304">
            <w:pPr>
              <w:tabs>
                <w:tab w:val="left" w:pos="1467"/>
              </w:tabs>
            </w:pPr>
            <w:r>
              <w:t>Włóknina filtracyjna grub. 1,0 mm, gram. 190 g/m2, układana na zakład 10%, np. typu TG</w:t>
            </w:r>
          </w:p>
          <w:p w:rsidR="00A876DD" w:rsidRDefault="00A876DD" w:rsidP="00153304">
            <w:pPr>
              <w:tabs>
                <w:tab w:val="left" w:pos="1467"/>
              </w:tabs>
            </w:pPr>
            <w:r>
              <w:t>&lt;dla nawierzchni typu 3 i 4&gt;</w:t>
            </w:r>
          </w:p>
        </w:tc>
        <w:tc>
          <w:tcPr>
            <w:tcW w:w="747" w:type="dxa"/>
            <w:vAlign w:val="center"/>
          </w:tcPr>
          <w:p w:rsidR="00A876DD" w:rsidRDefault="00A876DD" w:rsidP="00CD7F01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E1456E" w:rsidP="00CD7F01">
            <w:pPr>
              <w:jc w:val="center"/>
            </w:pPr>
            <w:r>
              <w:t>106,00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6907" w:type="dxa"/>
            <w:vAlign w:val="center"/>
          </w:tcPr>
          <w:p w:rsidR="00A876DD" w:rsidRDefault="00A876DD" w:rsidP="00CE30E7">
            <w:pPr>
              <w:tabs>
                <w:tab w:val="left" w:pos="1467"/>
              </w:tabs>
            </w:pPr>
            <w:r>
              <w:t>Warstwa systemowego substratu do dachów intensywnych, np. "Trawnik", warstwa grub. 20 cm, wraz z przykryciem dla ochrony przed zachwaszczeniem</w:t>
            </w:r>
          </w:p>
          <w:p w:rsidR="00A876DD" w:rsidRPr="00CE30E7" w:rsidRDefault="00A876DD" w:rsidP="00CE30E7">
            <w:pPr>
              <w:tabs>
                <w:tab w:val="left" w:pos="1467"/>
              </w:tabs>
            </w:pPr>
            <w:r>
              <w:t>&lt;nawierzchnia typu 1&gt;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E1456E" w:rsidP="00D55E84">
            <w:pPr>
              <w:jc w:val="center"/>
            </w:pPr>
            <w:r>
              <w:t>31,00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6907" w:type="dxa"/>
            <w:vAlign w:val="center"/>
          </w:tcPr>
          <w:p w:rsidR="00A876DD" w:rsidRDefault="00A876DD" w:rsidP="00153304">
            <w:pPr>
              <w:tabs>
                <w:tab w:val="left" w:pos="1467"/>
              </w:tabs>
            </w:pPr>
            <w:r>
              <w:t>Opaski żwirowe grub. 15 cm, ze żwiru płukanego o frakcji 16-32 mm</w:t>
            </w:r>
          </w:p>
          <w:p w:rsidR="00A876DD" w:rsidRDefault="00A876DD" w:rsidP="00153304">
            <w:pPr>
              <w:tabs>
                <w:tab w:val="left" w:pos="1467"/>
              </w:tabs>
            </w:pPr>
            <w:r>
              <w:t>&lt;nawierzchnia typu 2&gt;</w:t>
            </w:r>
          </w:p>
        </w:tc>
        <w:tc>
          <w:tcPr>
            <w:tcW w:w="747" w:type="dxa"/>
            <w:vAlign w:val="center"/>
          </w:tcPr>
          <w:p w:rsidR="00A876DD" w:rsidRDefault="00A876DD" w:rsidP="00CD7F01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E1456E" w:rsidP="00125464">
            <w:pPr>
              <w:jc w:val="center"/>
            </w:pPr>
            <w:r>
              <w:t>43,00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6907" w:type="dxa"/>
            <w:vAlign w:val="center"/>
          </w:tcPr>
          <w:p w:rsidR="00A876DD" w:rsidRDefault="00A876DD" w:rsidP="00153304">
            <w:pPr>
              <w:tabs>
                <w:tab w:val="left" w:pos="1467"/>
              </w:tabs>
            </w:pPr>
            <w:r>
              <w:t>Chodniki z płyt betonowych 30x30x5 cm na podsypce piaskowej grub. 3,5 cm, z wypełnieniem spoin piaskiem</w:t>
            </w:r>
          </w:p>
          <w:p w:rsidR="00A876DD" w:rsidRDefault="00A876DD" w:rsidP="00153304">
            <w:pPr>
              <w:tabs>
                <w:tab w:val="left" w:pos="1467"/>
              </w:tabs>
            </w:pPr>
            <w:r>
              <w:t>&lt;nawierzchnia typu 3&gt;</w:t>
            </w:r>
          </w:p>
        </w:tc>
        <w:tc>
          <w:tcPr>
            <w:tcW w:w="747" w:type="dxa"/>
            <w:vAlign w:val="center"/>
          </w:tcPr>
          <w:p w:rsidR="00A876DD" w:rsidRDefault="00A876DD" w:rsidP="00CD7F01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E1456E" w:rsidP="00CD7F01">
            <w:pPr>
              <w:jc w:val="center"/>
            </w:pPr>
            <w:r>
              <w:t>77,00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6907" w:type="dxa"/>
            <w:vAlign w:val="center"/>
          </w:tcPr>
          <w:p w:rsidR="00A876DD" w:rsidRDefault="00A876DD" w:rsidP="00ED479E">
            <w:pPr>
              <w:tabs>
                <w:tab w:val="left" w:pos="1467"/>
              </w:tabs>
            </w:pPr>
            <w:r>
              <w:t>Chodniki z kostki betonowej na podsypce piaskowej grub. 6 cm, z wypełnieniem spoin piaskiem</w:t>
            </w:r>
          </w:p>
          <w:p w:rsidR="00A876DD" w:rsidRDefault="00A876DD" w:rsidP="00ED479E">
            <w:pPr>
              <w:tabs>
                <w:tab w:val="left" w:pos="1467"/>
              </w:tabs>
            </w:pPr>
            <w:r>
              <w:t>&lt;nawierzchnia typu 4&gt;</w:t>
            </w:r>
          </w:p>
        </w:tc>
        <w:tc>
          <w:tcPr>
            <w:tcW w:w="747" w:type="dxa"/>
            <w:vAlign w:val="center"/>
          </w:tcPr>
          <w:p w:rsidR="00A876DD" w:rsidRDefault="00A876DD" w:rsidP="00ED479E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E1456E" w:rsidP="00ED479E">
            <w:pPr>
              <w:jc w:val="center"/>
            </w:pPr>
            <w:r>
              <w:t>29</w:t>
            </w:r>
            <w:r w:rsidR="00A876DD">
              <w:t>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6907" w:type="dxa"/>
            <w:vAlign w:val="center"/>
          </w:tcPr>
          <w:p w:rsidR="00A876DD" w:rsidRDefault="00A876DD" w:rsidP="00CE30E7">
            <w:pPr>
              <w:tabs>
                <w:tab w:val="left" w:pos="1467"/>
              </w:tabs>
            </w:pPr>
            <w:r w:rsidRPr="00153304">
              <w:t>Obrzeża metalowe</w:t>
            </w:r>
            <w:r>
              <w:t xml:space="preserve"> - aluminiowe</w:t>
            </w:r>
          </w:p>
        </w:tc>
        <w:tc>
          <w:tcPr>
            <w:tcW w:w="747" w:type="dxa"/>
            <w:vAlign w:val="center"/>
          </w:tcPr>
          <w:p w:rsidR="00A876DD" w:rsidRDefault="00A876DD" w:rsidP="00D55E84">
            <w:pPr>
              <w:jc w:val="center"/>
            </w:pPr>
            <w:r>
              <w:t>m</w:t>
            </w:r>
          </w:p>
        </w:tc>
        <w:tc>
          <w:tcPr>
            <w:tcW w:w="1024" w:type="dxa"/>
            <w:vAlign w:val="center"/>
          </w:tcPr>
          <w:p w:rsidR="00A876DD" w:rsidRDefault="00E1456E" w:rsidP="00D55E84">
            <w:pPr>
              <w:jc w:val="center"/>
            </w:pPr>
            <w:r>
              <w:t>75,00</w:t>
            </w:r>
          </w:p>
        </w:tc>
      </w:tr>
      <w:tr w:rsidR="00A876DD" w:rsidTr="00CE125E">
        <w:trPr>
          <w:jc w:val="center"/>
        </w:trPr>
        <w:tc>
          <w:tcPr>
            <w:tcW w:w="534" w:type="dxa"/>
            <w:vAlign w:val="bottom"/>
          </w:tcPr>
          <w:p w:rsidR="00A876DD" w:rsidRDefault="00A876D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6907" w:type="dxa"/>
            <w:vAlign w:val="center"/>
          </w:tcPr>
          <w:p w:rsidR="00A876DD" w:rsidRDefault="00A876DD" w:rsidP="00153304">
            <w:pPr>
              <w:tabs>
                <w:tab w:val="left" w:pos="1467"/>
              </w:tabs>
            </w:pPr>
            <w:r>
              <w:t xml:space="preserve">Naprawa dolnej powierzchni zarysowanych płyt stropowych, w tym: </w:t>
            </w:r>
          </w:p>
          <w:p w:rsidR="00A876DD" w:rsidRDefault="00A876DD" w:rsidP="00153304">
            <w:pPr>
              <w:tabs>
                <w:tab w:val="left" w:pos="1467"/>
              </w:tabs>
            </w:pPr>
            <w:r>
              <w:t xml:space="preserve">- wykonanie warstwy sczepnej </w:t>
            </w:r>
          </w:p>
          <w:p w:rsidR="00A876DD" w:rsidRDefault="00A876DD" w:rsidP="00153304">
            <w:pPr>
              <w:tabs>
                <w:tab w:val="left" w:pos="1467"/>
              </w:tabs>
            </w:pPr>
            <w:r>
              <w:t>- szpachlowanie zaprawą przeznaczoną do wypełniania ubytków, np. MONONET FM</w:t>
            </w:r>
          </w:p>
          <w:p w:rsidR="00A876DD" w:rsidRDefault="00A876DD" w:rsidP="00153304">
            <w:pPr>
              <w:tabs>
                <w:tab w:val="left" w:pos="1467"/>
              </w:tabs>
            </w:pPr>
            <w:r>
              <w:t xml:space="preserve">- </w:t>
            </w:r>
            <w:r w:rsidRPr="00153304">
              <w:t>malowanie na kolor biały farbą silikonową</w:t>
            </w:r>
          </w:p>
          <w:p w:rsidR="00A876DD" w:rsidRDefault="00A876DD" w:rsidP="00153304">
            <w:pPr>
              <w:tabs>
                <w:tab w:val="left" w:pos="1467"/>
              </w:tabs>
            </w:pPr>
            <w:r>
              <w:t>&lt;pow. płyty i podciągów&gt;</w:t>
            </w:r>
          </w:p>
        </w:tc>
        <w:tc>
          <w:tcPr>
            <w:tcW w:w="747" w:type="dxa"/>
            <w:vAlign w:val="center"/>
          </w:tcPr>
          <w:p w:rsidR="00A876DD" w:rsidRDefault="00A876DD" w:rsidP="00CD7F01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A876DD" w:rsidRDefault="00E1456E" w:rsidP="004F675E">
            <w:pPr>
              <w:jc w:val="center"/>
            </w:pPr>
            <w:r>
              <w:t>195,00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6907" w:type="dxa"/>
            <w:vAlign w:val="center"/>
          </w:tcPr>
          <w:p w:rsidR="00E1456E" w:rsidRDefault="00E1456E" w:rsidP="00E1456E">
            <w:pPr>
              <w:tabs>
                <w:tab w:val="left" w:pos="1467"/>
              </w:tabs>
            </w:pPr>
            <w:r>
              <w:t>Malowanie ścian w garażu przy remontowanym stropodachu.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kpl.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1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6907" w:type="dxa"/>
            <w:vAlign w:val="center"/>
          </w:tcPr>
          <w:p w:rsidR="00E1456E" w:rsidRDefault="00E1456E" w:rsidP="00E1456E">
            <w:pPr>
              <w:tabs>
                <w:tab w:val="left" w:pos="1467"/>
              </w:tabs>
            </w:pPr>
            <w:r w:rsidRPr="00153304">
              <w:t xml:space="preserve">Obróbki z blachy (obróbki </w:t>
            </w:r>
            <w:r>
              <w:t xml:space="preserve">wszystkich </w:t>
            </w:r>
            <w:r w:rsidRPr="00153304">
              <w:t>murków klinkierowych</w:t>
            </w:r>
            <w:r>
              <w:t>, część obróbek istniejących podlega wymianie)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mb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15,00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6907" w:type="dxa"/>
            <w:vAlign w:val="center"/>
          </w:tcPr>
          <w:p w:rsidR="00E1456E" w:rsidRDefault="00E1456E" w:rsidP="00E1456E">
            <w:pPr>
              <w:tabs>
                <w:tab w:val="left" w:pos="1467"/>
              </w:tabs>
            </w:pPr>
            <w:r w:rsidRPr="00153304">
              <w:t>Obróbki z blachy</w:t>
            </w:r>
            <w:r>
              <w:t xml:space="preserve"> na płycie osb</w:t>
            </w:r>
            <w:r w:rsidRPr="00153304">
              <w:t xml:space="preserve"> (obróbki</w:t>
            </w:r>
            <w:r>
              <w:t xml:space="preserve"> pokrycie</w:t>
            </w:r>
            <w:r w:rsidRPr="00153304">
              <w:t xml:space="preserve"> donicy</w:t>
            </w:r>
            <w:r>
              <w:t xml:space="preserve"> z usunięciem ziemi i płyta OSB</w:t>
            </w:r>
            <w:r w:rsidRPr="00153304">
              <w:t>)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mb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22,00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39</w:t>
            </w:r>
          </w:p>
        </w:tc>
        <w:tc>
          <w:tcPr>
            <w:tcW w:w="6907" w:type="dxa"/>
            <w:vAlign w:val="center"/>
          </w:tcPr>
          <w:p w:rsidR="00E1456E" w:rsidRPr="00153304" w:rsidRDefault="00E1456E" w:rsidP="00E1456E">
            <w:pPr>
              <w:tabs>
                <w:tab w:val="left" w:pos="1467"/>
              </w:tabs>
            </w:pPr>
            <w:r w:rsidRPr="00153304">
              <w:t>Obróbki z blachy</w:t>
            </w:r>
            <w:r>
              <w:t xml:space="preserve"> (parapety pod oknami garażu wypełnionymi kratami)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szt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6,00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6907" w:type="dxa"/>
            <w:vAlign w:val="center"/>
          </w:tcPr>
          <w:p w:rsidR="00E1456E" w:rsidRDefault="00E1456E" w:rsidP="00E1456E">
            <w:pPr>
              <w:tabs>
                <w:tab w:val="left" w:pos="1467"/>
              </w:tabs>
            </w:pPr>
            <w:r w:rsidRPr="0050021F">
              <w:t>Dwukrotne malowanie farbą olejną krat i balustrad z prętów prostych</w:t>
            </w:r>
            <w:r>
              <w:t xml:space="preserve"> (kraty okienne garażu, dwustronnie) – 6 szt.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szt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6,00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6907" w:type="dxa"/>
            <w:vAlign w:val="center"/>
          </w:tcPr>
          <w:p w:rsidR="00E1456E" w:rsidRPr="0050021F" w:rsidRDefault="00E1456E" w:rsidP="00E1456E">
            <w:pPr>
              <w:tabs>
                <w:tab w:val="left" w:pos="1467"/>
              </w:tabs>
            </w:pPr>
            <w:r w:rsidRPr="0050021F">
              <w:t>Dwukrotne malowanie farbą olejną krat i balustrad z prętów prostych</w:t>
            </w:r>
            <w:r>
              <w:t xml:space="preserve"> (balustrady)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62,00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6907" w:type="dxa"/>
            <w:vAlign w:val="center"/>
          </w:tcPr>
          <w:p w:rsidR="00E1456E" w:rsidRPr="0050021F" w:rsidRDefault="00E1456E" w:rsidP="00E1456E">
            <w:pPr>
              <w:tabs>
                <w:tab w:val="left" w:pos="1467"/>
              </w:tabs>
            </w:pPr>
            <w:r w:rsidRPr="00BF2F93">
              <w:t>Wyprawa elewacyjna cienkowarstwowa z tynku silikonowego wykonana ręcznie na uprzednio przygotowanym podłożu</w:t>
            </w:r>
            <w:r>
              <w:t xml:space="preserve"> (siatka + klej)</w:t>
            </w:r>
            <w:r w:rsidRPr="00BF2F93">
              <w:t xml:space="preserve"> - ściany donicy</w:t>
            </w:r>
            <w:r>
              <w:t xml:space="preserve"> z obydwu stron.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25,00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6907" w:type="dxa"/>
            <w:vAlign w:val="center"/>
          </w:tcPr>
          <w:p w:rsidR="00E1456E" w:rsidRDefault="00E1456E" w:rsidP="00E1456E">
            <w:pPr>
              <w:tabs>
                <w:tab w:val="left" w:pos="1467"/>
              </w:tabs>
            </w:pPr>
            <w:r w:rsidRPr="00BF2F93">
              <w:t>Oczyszczenie ścierne murów gładkich z cegły klinkierowej wraz z uzupełnieniem ubytków fug i naprawą nadproży okiennych i drzwiowych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75,00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6907" w:type="dxa"/>
            <w:vAlign w:val="center"/>
          </w:tcPr>
          <w:p w:rsidR="00E1456E" w:rsidRPr="00BF2F93" w:rsidRDefault="00E1456E" w:rsidP="00E1456E">
            <w:pPr>
              <w:tabs>
                <w:tab w:val="left" w:pos="1467"/>
              </w:tabs>
            </w:pPr>
            <w:r w:rsidRPr="00BF2F93">
              <w:t>Impregnacja - dwukrotna hydrofobizacja cegieł klinkierowyc</w:t>
            </w:r>
            <w:r>
              <w:t>h, malowanie brudnych cegieł na kolor ceglasty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m2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75,00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6907" w:type="dxa"/>
            <w:vAlign w:val="center"/>
          </w:tcPr>
          <w:p w:rsidR="00E1456E" w:rsidRPr="00BF2F93" w:rsidRDefault="00E1456E" w:rsidP="00E1456E">
            <w:pPr>
              <w:tabs>
                <w:tab w:val="left" w:pos="1467"/>
              </w:tabs>
            </w:pPr>
            <w:r>
              <w:t>Malowanie gzymsu nad wejściem do klatki schodowej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szt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2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6907" w:type="dxa"/>
            <w:vAlign w:val="center"/>
          </w:tcPr>
          <w:p w:rsidR="00E1456E" w:rsidRDefault="00E1456E" w:rsidP="00E1456E">
            <w:pPr>
              <w:tabs>
                <w:tab w:val="left" w:pos="1467"/>
              </w:tabs>
            </w:pPr>
            <w:r>
              <w:t xml:space="preserve">Demontaż i montaż rynien zewnętrznych tarasu z wyprofilowaniem spadku 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kpl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1</w:t>
            </w:r>
          </w:p>
        </w:tc>
      </w:tr>
      <w:tr w:rsidR="00E1456E" w:rsidTr="00CE125E">
        <w:trPr>
          <w:jc w:val="center"/>
        </w:trPr>
        <w:tc>
          <w:tcPr>
            <w:tcW w:w="534" w:type="dxa"/>
            <w:vAlign w:val="bottom"/>
          </w:tcPr>
          <w:p w:rsidR="00E1456E" w:rsidRDefault="00E1456E" w:rsidP="00E145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6907" w:type="dxa"/>
            <w:vAlign w:val="center"/>
          </w:tcPr>
          <w:p w:rsidR="00E1456E" w:rsidRDefault="00E1456E" w:rsidP="00E1456E">
            <w:pPr>
              <w:tabs>
                <w:tab w:val="left" w:pos="1467"/>
              </w:tabs>
            </w:pPr>
            <w:r>
              <w:t>Montaż rur spustowych w poziomie po demontażu koryt odpływowych z dachu</w:t>
            </w:r>
          </w:p>
        </w:tc>
        <w:tc>
          <w:tcPr>
            <w:tcW w:w="747" w:type="dxa"/>
            <w:vAlign w:val="center"/>
          </w:tcPr>
          <w:p w:rsidR="00E1456E" w:rsidRDefault="00E1456E" w:rsidP="00E1456E">
            <w:pPr>
              <w:jc w:val="center"/>
            </w:pPr>
            <w:r>
              <w:t>kpl</w:t>
            </w:r>
          </w:p>
        </w:tc>
        <w:tc>
          <w:tcPr>
            <w:tcW w:w="1024" w:type="dxa"/>
            <w:vAlign w:val="center"/>
          </w:tcPr>
          <w:p w:rsidR="00E1456E" w:rsidRDefault="00E1456E" w:rsidP="00E1456E">
            <w:pPr>
              <w:jc w:val="center"/>
            </w:pPr>
            <w:r>
              <w:t>1</w:t>
            </w:r>
          </w:p>
        </w:tc>
      </w:tr>
    </w:tbl>
    <w:p w:rsidR="00BF2F93" w:rsidRDefault="00BF2F93" w:rsidP="00D55E84"/>
    <w:p w:rsidR="00755D7D" w:rsidRDefault="00755D7D" w:rsidP="00D55E84"/>
    <w:sectPr w:rsidR="00755D7D" w:rsidSect="002E60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354E" w:rsidRDefault="00AE354E" w:rsidP="00BB7428">
      <w:pPr>
        <w:spacing w:after="0" w:line="240" w:lineRule="auto"/>
      </w:pPr>
      <w:r>
        <w:separator/>
      </w:r>
    </w:p>
  </w:endnote>
  <w:endnote w:type="continuationSeparator" w:id="0">
    <w:p w:rsidR="00AE354E" w:rsidRDefault="00AE354E" w:rsidP="00BB7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751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AE354E" w:rsidRDefault="00AE354E">
            <w:pPr>
              <w:pStyle w:val="Stopka"/>
              <w:jc w:val="right"/>
            </w:pPr>
          </w:p>
          <w:p w:rsidR="00AE354E" w:rsidRDefault="00AE354E">
            <w:pPr>
              <w:pStyle w:val="Stopka"/>
              <w:jc w:val="right"/>
            </w:pPr>
            <w:r>
              <w:t xml:space="preserve">Strona </w:t>
            </w:r>
            <w:r w:rsidR="005A506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A506B">
              <w:rPr>
                <w:b/>
                <w:sz w:val="24"/>
                <w:szCs w:val="24"/>
              </w:rPr>
              <w:fldChar w:fldCharType="separate"/>
            </w:r>
            <w:r w:rsidR="006B017B">
              <w:rPr>
                <w:b/>
                <w:noProof/>
              </w:rPr>
              <w:t>1</w:t>
            </w:r>
            <w:r w:rsidR="005A506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A506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A506B">
              <w:rPr>
                <w:b/>
                <w:sz w:val="24"/>
                <w:szCs w:val="24"/>
              </w:rPr>
              <w:fldChar w:fldCharType="separate"/>
            </w:r>
            <w:r w:rsidR="006B017B">
              <w:rPr>
                <w:b/>
                <w:noProof/>
              </w:rPr>
              <w:t>8</w:t>
            </w:r>
            <w:r w:rsidR="005A506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E354E" w:rsidRDefault="00AE35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354E" w:rsidRDefault="00AE354E" w:rsidP="00BB7428">
      <w:pPr>
        <w:spacing w:after="0" w:line="240" w:lineRule="auto"/>
      </w:pPr>
      <w:r>
        <w:separator/>
      </w:r>
    </w:p>
  </w:footnote>
  <w:footnote w:type="continuationSeparator" w:id="0">
    <w:p w:rsidR="00AE354E" w:rsidRDefault="00AE354E" w:rsidP="00BB7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75A08"/>
    <w:multiLevelType w:val="hybridMultilevel"/>
    <w:tmpl w:val="FC8E57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2967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E84"/>
    <w:rsid w:val="0008766E"/>
    <w:rsid w:val="00092553"/>
    <w:rsid w:val="00097C39"/>
    <w:rsid w:val="000A3894"/>
    <w:rsid w:val="000B1335"/>
    <w:rsid w:val="00114099"/>
    <w:rsid w:val="00125464"/>
    <w:rsid w:val="00153304"/>
    <w:rsid w:val="001B1451"/>
    <w:rsid w:val="001C3E4B"/>
    <w:rsid w:val="001D570F"/>
    <w:rsid w:val="002E4F54"/>
    <w:rsid w:val="002E60CE"/>
    <w:rsid w:val="00396B5B"/>
    <w:rsid w:val="003A38CB"/>
    <w:rsid w:val="003C648C"/>
    <w:rsid w:val="00403007"/>
    <w:rsid w:val="00443BFE"/>
    <w:rsid w:val="00462CEE"/>
    <w:rsid w:val="004F675E"/>
    <w:rsid w:val="0050021F"/>
    <w:rsid w:val="005009DF"/>
    <w:rsid w:val="00563D9E"/>
    <w:rsid w:val="005A1CAA"/>
    <w:rsid w:val="005A506B"/>
    <w:rsid w:val="00680413"/>
    <w:rsid w:val="006B017B"/>
    <w:rsid w:val="00720097"/>
    <w:rsid w:val="00755D7D"/>
    <w:rsid w:val="00797DBC"/>
    <w:rsid w:val="007D35DF"/>
    <w:rsid w:val="007F717D"/>
    <w:rsid w:val="00980740"/>
    <w:rsid w:val="009A253B"/>
    <w:rsid w:val="009B7782"/>
    <w:rsid w:val="009C120F"/>
    <w:rsid w:val="009C5528"/>
    <w:rsid w:val="009F269F"/>
    <w:rsid w:val="00A04909"/>
    <w:rsid w:val="00A66D15"/>
    <w:rsid w:val="00A876DD"/>
    <w:rsid w:val="00AA67D0"/>
    <w:rsid w:val="00AD6005"/>
    <w:rsid w:val="00AE354E"/>
    <w:rsid w:val="00B60565"/>
    <w:rsid w:val="00B706C2"/>
    <w:rsid w:val="00BB7428"/>
    <w:rsid w:val="00BF2F93"/>
    <w:rsid w:val="00CD7F01"/>
    <w:rsid w:val="00CE125E"/>
    <w:rsid w:val="00CE30E7"/>
    <w:rsid w:val="00CE7EF7"/>
    <w:rsid w:val="00D25E5D"/>
    <w:rsid w:val="00D55E84"/>
    <w:rsid w:val="00D72014"/>
    <w:rsid w:val="00D777EC"/>
    <w:rsid w:val="00E1456E"/>
    <w:rsid w:val="00E36668"/>
    <w:rsid w:val="00ED479E"/>
    <w:rsid w:val="00F35909"/>
    <w:rsid w:val="00FA0898"/>
    <w:rsid w:val="00FC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2A0CF"/>
  <w15:docId w15:val="{3ABBEA73-3A42-49DD-BA8E-11554757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0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E84"/>
    <w:pPr>
      <w:ind w:left="720"/>
      <w:contextualSpacing/>
    </w:pPr>
  </w:style>
  <w:style w:type="table" w:styleId="Tabela-Siatka">
    <w:name w:val="Table Grid"/>
    <w:basedOn w:val="Standardowy"/>
    <w:uiPriority w:val="59"/>
    <w:rsid w:val="00D55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BB7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7428"/>
  </w:style>
  <w:style w:type="paragraph" w:styleId="Stopka">
    <w:name w:val="footer"/>
    <w:basedOn w:val="Normalny"/>
    <w:link w:val="StopkaZnak"/>
    <w:uiPriority w:val="99"/>
    <w:unhideWhenUsed/>
    <w:rsid w:val="00BB7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981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Ratyński</dc:creator>
  <cp:lastModifiedBy>Łukasz Ratyński</cp:lastModifiedBy>
  <cp:revision>23</cp:revision>
  <dcterms:created xsi:type="dcterms:W3CDTF">2020-12-29T10:47:00Z</dcterms:created>
  <dcterms:modified xsi:type="dcterms:W3CDTF">2025-03-17T16:02:00Z</dcterms:modified>
</cp:coreProperties>
</file>